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9"/>
        <w:gridCol w:w="2126"/>
        <w:gridCol w:w="3523"/>
      </w:tblGrid>
      <w:tr w:rsidR="00174D8C" w:rsidTr="001A4AAC">
        <w:tc>
          <w:tcPr>
            <w:tcW w:w="6608" w:type="dxa"/>
            <w:gridSpan w:val="3"/>
          </w:tcPr>
          <w:p w:rsidR="00EB7EB8" w:rsidRDefault="00EB7EB8">
            <w:pPr>
              <w:framePr w:hSpace="181" w:wrap="notBeside" w:vAnchor="text" w:hAnchor="page" w:x="1460" w:y="159"/>
              <w:spacing w:line="180" w:lineRule="exact"/>
              <w:rPr>
                <w:noProof/>
              </w:rPr>
            </w:pPr>
            <w:bookmarkStart w:id="0" w:name="MailingAddress"/>
            <w:bookmarkEnd w:id="0"/>
            <w:r>
              <w:rPr>
                <w:noProof/>
              </w:rPr>
              <w:t>BENNETT JONES LLP</w:t>
            </w:r>
          </w:p>
          <w:p w:rsidR="00EB7EB8" w:rsidRDefault="00EB7EB8">
            <w:pPr>
              <w:framePr w:hSpace="181" w:wrap="notBeside" w:vAnchor="text" w:hAnchor="page" w:x="1460" w:y="159"/>
              <w:spacing w:line="180" w:lineRule="exact"/>
              <w:rPr>
                <w:noProof/>
              </w:rPr>
            </w:pPr>
            <w:r>
              <w:rPr>
                <w:noProof/>
              </w:rPr>
              <w:t>4500 BANKERS HALL EAST</w:t>
            </w:r>
          </w:p>
          <w:p w:rsidR="00EB7EB8" w:rsidRDefault="00EB7EB8">
            <w:pPr>
              <w:framePr w:hSpace="181" w:wrap="notBeside" w:vAnchor="text" w:hAnchor="page" w:x="1460" w:y="159"/>
              <w:spacing w:line="180" w:lineRule="exact"/>
              <w:rPr>
                <w:noProof/>
              </w:rPr>
            </w:pPr>
            <w:r>
              <w:rPr>
                <w:noProof/>
              </w:rPr>
              <w:t>855 - 2ND STREET S.W.</w:t>
            </w:r>
          </w:p>
          <w:p w:rsidR="00EB7EB8" w:rsidRDefault="00EB7EB8">
            <w:pPr>
              <w:framePr w:hSpace="181" w:wrap="notBeside" w:vAnchor="text" w:hAnchor="page" w:x="1460" w:y="159"/>
              <w:spacing w:line="180" w:lineRule="exact"/>
              <w:rPr>
                <w:noProof/>
              </w:rPr>
            </w:pPr>
            <w:r>
              <w:rPr>
                <w:noProof/>
              </w:rPr>
              <w:t>CALGARY</w:t>
            </w:r>
          </w:p>
          <w:p w:rsidR="00174D8C" w:rsidRDefault="00EB7EB8">
            <w:pPr>
              <w:framePr w:hSpace="181" w:wrap="notBeside" w:vAnchor="text" w:hAnchor="page" w:x="1460" w:y="159"/>
              <w:spacing w:line="180" w:lineRule="exact"/>
              <w:rPr>
                <w:noProof/>
              </w:rPr>
            </w:pPr>
            <w:r>
              <w:rPr>
                <w:noProof/>
              </w:rPr>
              <w:t>ALBERTA T2P 4K7</w:t>
            </w:r>
          </w:p>
        </w:tc>
      </w:tr>
      <w:tr w:rsidR="00174D8C" w:rsidTr="001A4AAC">
        <w:tc>
          <w:tcPr>
            <w:tcW w:w="6608" w:type="dxa"/>
            <w:gridSpan w:val="3"/>
          </w:tcPr>
          <w:p w:rsidR="00174D8C" w:rsidRDefault="00EB7EB8">
            <w:pPr>
              <w:framePr w:hSpace="181" w:wrap="notBeside" w:vAnchor="text" w:hAnchor="page" w:x="1460" w:y="159"/>
              <w:spacing w:line="180" w:lineRule="exact"/>
              <w:rPr>
                <w:noProof/>
              </w:rPr>
            </w:pPr>
            <w:bookmarkStart w:id="1" w:name="Attention"/>
            <w:bookmarkEnd w:id="1"/>
            <w:r w:rsidRPr="00EB7EB8">
              <w:rPr>
                <w:noProof/>
                <w:u w:val="single"/>
              </w:rPr>
              <w:t>Attention: Bonnie D. Headley</w:t>
            </w:r>
          </w:p>
          <w:p w:rsidR="00174D8C" w:rsidRDefault="00174D8C">
            <w:pPr>
              <w:framePr w:hSpace="181" w:wrap="notBeside" w:vAnchor="text" w:hAnchor="page" w:x="1460" w:y="159"/>
              <w:spacing w:line="180" w:lineRule="exact"/>
              <w:rPr>
                <w:noProof/>
              </w:rPr>
            </w:pPr>
          </w:p>
        </w:tc>
      </w:tr>
      <w:tr w:rsidR="00174D8C" w:rsidTr="001A4AAC">
        <w:tc>
          <w:tcPr>
            <w:tcW w:w="959" w:type="dxa"/>
          </w:tcPr>
          <w:p w:rsidR="00174D8C" w:rsidRDefault="00174D8C">
            <w:pPr>
              <w:framePr w:hSpace="181" w:wrap="notBeside" w:vAnchor="text" w:hAnchor="page" w:x="1460" w:y="159"/>
              <w:rPr>
                <w:noProof/>
                <w:lang w:val="fr-CA"/>
              </w:rPr>
            </w:pPr>
            <w:r>
              <w:rPr>
                <w:noProof/>
                <w:sz w:val="22"/>
                <w:lang w:val="fr-CA"/>
              </w:rPr>
              <w:t>RE:</w:t>
            </w:r>
          </w:p>
        </w:tc>
        <w:tc>
          <w:tcPr>
            <w:tcW w:w="2126" w:type="dxa"/>
          </w:tcPr>
          <w:p w:rsidR="00174D8C" w:rsidRDefault="00EB7EB8">
            <w:pPr>
              <w:framePr w:wrap="auto" w:vAnchor="text" w:hAnchor="page" w:x="1460" w:y="159"/>
              <w:rPr>
                <w:noProof/>
                <w:lang w:val="fr-CA"/>
              </w:rPr>
            </w:pPr>
            <w:bookmarkStart w:id="2" w:name="TMHeader"/>
            <w:bookmarkEnd w:id="2"/>
            <w:r>
              <w:rPr>
                <w:noProof/>
                <w:lang w:val="fr-CA"/>
              </w:rPr>
              <w:t>Trade-mark</w:t>
            </w:r>
            <w:r w:rsidR="00174D8C">
              <w:rPr>
                <w:noProof/>
                <w:lang w:val="fr-CA"/>
              </w:rPr>
              <w:t>:</w:t>
            </w:r>
          </w:p>
        </w:tc>
        <w:tc>
          <w:tcPr>
            <w:tcW w:w="3523" w:type="dxa"/>
          </w:tcPr>
          <w:p w:rsidR="00174D8C" w:rsidRDefault="00EB7EB8">
            <w:pPr>
              <w:framePr w:wrap="auto" w:vAnchor="text" w:hAnchor="page" w:x="1460" w:y="159"/>
              <w:rPr>
                <w:noProof/>
                <w:lang w:val="fr-CA"/>
              </w:rPr>
            </w:pPr>
            <w:bookmarkStart w:id="3" w:name="TradeMark"/>
            <w:bookmarkEnd w:id="3"/>
            <w:r>
              <w:rPr>
                <w:noProof/>
                <w:lang w:val="fr-CA"/>
              </w:rPr>
              <w:t>BTM &amp; Design</w:t>
            </w:r>
          </w:p>
        </w:tc>
      </w:tr>
      <w:tr w:rsidR="00174D8C" w:rsidRPr="00EB7EB8" w:rsidTr="001A4AAC">
        <w:tc>
          <w:tcPr>
            <w:tcW w:w="959" w:type="dxa"/>
          </w:tcPr>
          <w:p w:rsidR="00174D8C" w:rsidRDefault="00174D8C">
            <w:pPr>
              <w:framePr w:hSpace="181" w:wrap="notBeside" w:vAnchor="text" w:hAnchor="page" w:x="1460" w:y="159"/>
              <w:rPr>
                <w:noProof/>
                <w:lang w:val="fr-CA"/>
              </w:rPr>
            </w:pPr>
          </w:p>
        </w:tc>
        <w:tc>
          <w:tcPr>
            <w:tcW w:w="2126" w:type="dxa"/>
          </w:tcPr>
          <w:p w:rsidR="00174D8C" w:rsidRDefault="00174D8C">
            <w:pPr>
              <w:framePr w:wrap="auto" w:vAnchor="text" w:hAnchor="page" w:x="1460" w:y="159"/>
              <w:rPr>
                <w:noProof/>
                <w:lang w:val="fr-CA"/>
              </w:rPr>
            </w:pPr>
            <w:r>
              <w:rPr>
                <w:noProof/>
                <w:lang w:val="fr-CA"/>
              </w:rPr>
              <w:t>Applicant:</w:t>
            </w:r>
          </w:p>
        </w:tc>
        <w:tc>
          <w:tcPr>
            <w:tcW w:w="3523" w:type="dxa"/>
          </w:tcPr>
          <w:p w:rsidR="00174D8C" w:rsidRDefault="00EB7EB8">
            <w:pPr>
              <w:framePr w:wrap="auto" w:vAnchor="text" w:hAnchor="page" w:x="1460" w:y="159"/>
              <w:rPr>
                <w:noProof/>
                <w:lang w:val="fr-CA"/>
              </w:rPr>
            </w:pPr>
            <w:bookmarkStart w:id="4" w:name="ApplicantName"/>
            <w:bookmarkEnd w:id="4"/>
            <w:r>
              <w:rPr>
                <w:noProof/>
                <w:lang w:val="fr-CA"/>
              </w:rPr>
              <w:t>INFORMATION TECHNOLOGY ASSOCIATION OF CANADA/ ASSOCIATION CANADIENNE DE LA TECHNOLOGIE DE L'INFORMAT</w:t>
            </w:r>
          </w:p>
        </w:tc>
      </w:tr>
    </w:tbl>
    <w:tbl>
      <w:tblPr>
        <w:tblW w:w="0" w:type="auto"/>
        <w:tblLayout w:type="fixed"/>
        <w:tblLook w:val="0000" w:firstRow="0" w:lastRow="0" w:firstColumn="0" w:lastColumn="0" w:noHBand="0" w:noVBand="0"/>
      </w:tblPr>
      <w:tblGrid>
        <w:gridCol w:w="2518"/>
      </w:tblGrid>
      <w:tr w:rsidR="00174D8C">
        <w:tc>
          <w:tcPr>
            <w:tcW w:w="2518" w:type="dxa"/>
          </w:tcPr>
          <w:p w:rsidR="00174D8C" w:rsidRDefault="00EB7EB8">
            <w:pPr>
              <w:framePr w:w="2268" w:hSpace="181" w:wrap="notBeside" w:vAnchor="text" w:hAnchor="page" w:x="8313" w:y="160"/>
              <w:ind w:left="284" w:right="317"/>
              <w:jc w:val="center"/>
              <w:rPr>
                <w:noProof/>
                <w:lang w:val="fr-CA"/>
              </w:rPr>
            </w:pPr>
            <w:bookmarkStart w:id="5" w:name="Date"/>
            <w:bookmarkEnd w:id="5"/>
            <w:r>
              <w:rPr>
                <w:noProof/>
                <w:lang w:val="fr-CA"/>
              </w:rPr>
              <w:t>17 mars/Mar 2017</w:t>
            </w:r>
          </w:p>
        </w:tc>
      </w:tr>
      <w:tr w:rsidR="00174D8C">
        <w:tc>
          <w:tcPr>
            <w:tcW w:w="2518" w:type="dxa"/>
          </w:tcPr>
          <w:p w:rsidR="00174D8C" w:rsidRDefault="00174D8C">
            <w:pPr>
              <w:framePr w:w="2268" w:hSpace="181" w:wrap="notBeside" w:vAnchor="text" w:hAnchor="page" w:x="8313" w:y="160"/>
              <w:tabs>
                <w:tab w:val="left" w:pos="-720"/>
              </w:tabs>
              <w:suppressAutoHyphens/>
              <w:ind w:left="284" w:right="317"/>
              <w:rPr>
                <w:rFonts w:ascii="Arial" w:hAnsi="Arial"/>
                <w:noProof/>
                <w:spacing w:val="-3"/>
                <w:sz w:val="12"/>
                <w:lang w:val="fr-CA"/>
              </w:rPr>
            </w:pPr>
            <w:r>
              <w:rPr>
                <w:rFonts w:ascii="Arial" w:hAnsi="Arial"/>
                <w:i/>
                <w:noProof/>
                <w:spacing w:val="-1"/>
                <w:sz w:val="12"/>
                <w:lang w:val="fr-CA"/>
              </w:rPr>
              <w:t>Votre référence   Your File</w:t>
            </w:r>
          </w:p>
          <w:p w:rsidR="00174D8C" w:rsidRDefault="00EB7EB8">
            <w:pPr>
              <w:framePr w:w="2268" w:hSpace="181" w:wrap="notBeside" w:vAnchor="text" w:hAnchor="page" w:x="8313" w:y="160"/>
              <w:ind w:left="284" w:right="317"/>
              <w:jc w:val="center"/>
              <w:rPr>
                <w:noProof/>
                <w:lang w:val="fr-CA"/>
              </w:rPr>
            </w:pPr>
            <w:bookmarkStart w:id="6" w:name="Reference"/>
            <w:bookmarkEnd w:id="6"/>
            <w:r>
              <w:rPr>
                <w:noProof/>
                <w:lang w:val="fr-CA"/>
              </w:rPr>
              <w:t>73892-3</w:t>
            </w:r>
          </w:p>
        </w:tc>
      </w:tr>
      <w:tr w:rsidR="00174D8C">
        <w:tc>
          <w:tcPr>
            <w:tcW w:w="2518" w:type="dxa"/>
          </w:tcPr>
          <w:p w:rsidR="00174D8C" w:rsidRDefault="00174D8C">
            <w:pPr>
              <w:framePr w:w="2268" w:hSpace="181" w:wrap="notBeside" w:vAnchor="text" w:hAnchor="page" w:x="8313" w:y="160"/>
              <w:tabs>
                <w:tab w:val="left" w:pos="-720"/>
              </w:tabs>
              <w:suppressAutoHyphens/>
              <w:ind w:left="284" w:right="317"/>
              <w:rPr>
                <w:rFonts w:ascii="Arial" w:hAnsi="Arial"/>
                <w:noProof/>
                <w:color w:val="000000"/>
                <w:spacing w:val="-3"/>
                <w:sz w:val="12"/>
                <w:lang w:val="fr-CA"/>
              </w:rPr>
            </w:pPr>
            <w:r>
              <w:rPr>
                <w:rFonts w:ascii="Arial" w:hAnsi="Arial"/>
                <w:i/>
                <w:noProof/>
                <w:color w:val="000000"/>
                <w:spacing w:val="-1"/>
                <w:sz w:val="12"/>
                <w:lang w:val="fr-CA"/>
              </w:rPr>
              <w:t>Notre référence   Our File</w:t>
            </w:r>
          </w:p>
          <w:p w:rsidR="00174D8C" w:rsidRDefault="00EB7EB8">
            <w:pPr>
              <w:framePr w:w="2268" w:hSpace="181" w:wrap="notBeside" w:vAnchor="text" w:hAnchor="page" w:x="8313" w:y="160"/>
              <w:ind w:left="284" w:right="317"/>
              <w:jc w:val="center"/>
              <w:rPr>
                <w:noProof/>
                <w:lang w:val="fr-CA"/>
              </w:rPr>
            </w:pPr>
            <w:bookmarkStart w:id="7" w:name="OurFileNumber"/>
            <w:bookmarkEnd w:id="7"/>
            <w:r>
              <w:rPr>
                <w:noProof/>
                <w:lang w:val="fr-CA"/>
              </w:rPr>
              <w:t>1764825</w:t>
            </w:r>
          </w:p>
        </w:tc>
      </w:tr>
      <w:tr w:rsidR="00174D8C">
        <w:tc>
          <w:tcPr>
            <w:tcW w:w="2518" w:type="dxa"/>
          </w:tcPr>
          <w:p w:rsidR="00174D8C" w:rsidRDefault="00EB7EB8">
            <w:pPr>
              <w:framePr w:w="2268" w:hSpace="181" w:wrap="notBeside" w:vAnchor="text" w:hAnchor="page" w:x="8313" w:y="160"/>
              <w:rPr>
                <w:noProof/>
                <w:lang w:val="fr-CA"/>
              </w:rPr>
            </w:pPr>
            <w:bookmarkStart w:id="8" w:name="Design"/>
            <w:bookmarkEnd w:id="8"/>
            <w:r>
              <w:rPr>
                <w:noProof/>
                <w:lang w:val="en-CA" w:eastAsia="en-CA"/>
              </w:rPr>
              <w:drawing>
                <wp:inline distT="0" distB="0" distL="0" distR="0">
                  <wp:extent cx="1461770" cy="395605"/>
                  <wp:effectExtent l="0" t="0" r="5080" b="4445"/>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461770" cy="395605"/>
                          </a:xfrm>
                          <a:prstGeom prst="rect">
                            <a:avLst/>
                          </a:prstGeom>
                        </pic:spPr>
                      </pic:pic>
                    </a:graphicData>
                  </a:graphic>
                </wp:inline>
              </w:drawing>
            </w:r>
          </w:p>
        </w:tc>
      </w:tr>
    </w:tbl>
    <w:p w:rsidR="00174D8C" w:rsidRDefault="00174D8C">
      <w:pPr>
        <w:suppressAutoHyphens/>
        <w:rPr>
          <w:noProof/>
          <w:sz w:val="22"/>
        </w:rPr>
        <w:sectPr w:rsidR="00174D8C">
          <w:headerReference w:type="default" r:id="rId8"/>
          <w:footerReference w:type="default" r:id="rId9"/>
          <w:type w:val="continuous"/>
          <w:pgSz w:w="12240" w:h="15840" w:code="1"/>
          <w:pgMar w:top="1985" w:right="1440" w:bottom="720" w:left="1440" w:header="652" w:footer="170" w:gutter="0"/>
          <w:cols w:space="720"/>
          <w:noEndnote/>
          <w:docGrid w:linePitch="272"/>
        </w:sectPr>
      </w:pPr>
    </w:p>
    <w:p w:rsidR="00174D8C" w:rsidRDefault="00174D8C">
      <w:pPr>
        <w:suppressAutoHyphens/>
        <w:rPr>
          <w:noProof/>
          <w:spacing w:val="-2"/>
          <w:sz w:val="22"/>
        </w:rPr>
      </w:pPr>
    </w:p>
    <w:p w:rsidR="00174D8C" w:rsidRDefault="00174D8C">
      <w:pPr>
        <w:tabs>
          <w:tab w:val="left" w:pos="-720"/>
        </w:tabs>
        <w:suppressAutoHyphens/>
        <w:spacing w:before="120"/>
        <w:rPr>
          <w:b/>
          <w:sz w:val="22"/>
          <w:lang w:val="fr-CA"/>
        </w:rPr>
      </w:pPr>
    </w:p>
    <w:p w:rsidR="00174D8C" w:rsidRDefault="00174D8C">
      <w:pPr>
        <w:pBdr>
          <w:top w:val="single" w:sz="6" w:space="1" w:color="auto"/>
        </w:pBdr>
        <w:tabs>
          <w:tab w:val="left" w:pos="-720"/>
        </w:tabs>
        <w:suppressAutoHyphens/>
        <w:spacing w:before="120"/>
        <w:rPr>
          <w:b/>
          <w:sz w:val="22"/>
        </w:rPr>
      </w:pPr>
      <w:r>
        <w:rPr>
          <w:sz w:val="22"/>
        </w:rPr>
        <w:t xml:space="preserve">This examiner's report concerns the above identified application.  To avoid abandonment proceedings, a proper response must be received by this office by </w:t>
      </w:r>
      <w:bookmarkStart w:id="9" w:name="BFDate"/>
      <w:bookmarkEnd w:id="9"/>
      <w:r w:rsidR="00EB7EB8">
        <w:rPr>
          <w:sz w:val="22"/>
        </w:rPr>
        <w:t>September 18, 2017</w:t>
      </w:r>
      <w:r>
        <w:rPr>
          <w:sz w:val="22"/>
        </w:rPr>
        <w:t>.  All correspondence respecting this application must indicate the file number.</w:t>
      </w:r>
    </w:p>
    <w:p w:rsidR="00793351" w:rsidRDefault="00793351" w:rsidP="00793351">
      <w:pPr>
        <w:pBdr>
          <w:top w:val="single" w:sz="6" w:space="1" w:color="auto"/>
        </w:pBdr>
        <w:tabs>
          <w:tab w:val="left" w:pos="-720"/>
        </w:tabs>
        <w:suppressAutoHyphens/>
        <w:spacing w:before="120"/>
        <w:rPr>
          <w:sz w:val="22"/>
          <w:lang w:val="en-CA"/>
        </w:rPr>
      </w:pPr>
      <w:bookmarkStart w:id="10" w:name="Cursor"/>
      <w:bookmarkEnd w:id="10"/>
      <w:r>
        <w:rPr>
          <w:sz w:val="22"/>
          <w:lang w:val="en-CA"/>
        </w:rPr>
        <w:t>Thank you for your correspondence of January 30, 2017.  The revised application has been placed on file.</w:t>
      </w:r>
    </w:p>
    <w:p w:rsidR="00793351" w:rsidRDefault="00793351" w:rsidP="00793351">
      <w:pPr>
        <w:pBdr>
          <w:top w:val="single" w:sz="6" w:space="1" w:color="auto"/>
        </w:pBdr>
        <w:tabs>
          <w:tab w:val="left" w:pos="-720"/>
        </w:tabs>
        <w:suppressAutoHyphens/>
        <w:spacing w:before="120"/>
        <w:rPr>
          <w:sz w:val="22"/>
          <w:lang w:val="en-CA"/>
        </w:rPr>
      </w:pPr>
      <w:r>
        <w:rPr>
          <w:sz w:val="22"/>
          <w:lang w:val="en-CA"/>
        </w:rPr>
        <w:t xml:space="preserve">However, the examiner maintains that a revised application is required for the goods and services underlined and designated in bold below. The goods and services must be defined in ordinary commercial terms in compliance with the provisions of paragraph 30(a) of the </w:t>
      </w:r>
      <w:r>
        <w:rPr>
          <w:i/>
          <w:sz w:val="22"/>
          <w:lang w:val="en-CA"/>
        </w:rPr>
        <w:t>Trade-marks Act</w:t>
      </w:r>
      <w:r>
        <w:rPr>
          <w:sz w:val="22"/>
          <w:lang w:val="en-CA"/>
        </w:rPr>
        <w:t xml:space="preserve">.  </w:t>
      </w:r>
    </w:p>
    <w:p w:rsidR="00793351" w:rsidRDefault="00793351" w:rsidP="00793351">
      <w:pPr>
        <w:tabs>
          <w:tab w:val="left" w:pos="-720"/>
        </w:tabs>
        <w:suppressAutoHyphens/>
        <w:spacing w:before="120"/>
        <w:rPr>
          <w:b/>
          <w:bCs/>
          <w:color w:val="000000"/>
          <w:spacing w:val="-3"/>
          <w:sz w:val="22"/>
          <w:lang w:val="en"/>
        </w:rPr>
      </w:pPr>
      <w:r>
        <w:rPr>
          <w:b/>
          <w:bCs/>
          <w:color w:val="000000"/>
          <w:spacing w:val="-3"/>
          <w:sz w:val="22"/>
          <w:lang w:val="en"/>
        </w:rPr>
        <w:t>GOODS:</w:t>
      </w:r>
    </w:p>
    <w:p w:rsidR="00793351" w:rsidRDefault="00793351" w:rsidP="00793351">
      <w:pPr>
        <w:tabs>
          <w:tab w:val="left" w:pos="-720"/>
        </w:tabs>
        <w:suppressAutoHyphens/>
        <w:spacing w:before="120"/>
        <w:ind w:left="720"/>
        <w:rPr>
          <w:color w:val="000000"/>
          <w:spacing w:val="-3"/>
          <w:sz w:val="22"/>
          <w:lang w:val="en"/>
        </w:rPr>
      </w:pPr>
      <w:r>
        <w:rPr>
          <w:color w:val="000000"/>
          <w:spacing w:val="-3"/>
          <w:sz w:val="22"/>
          <w:lang w:val="en"/>
        </w:rPr>
        <w:t xml:space="preserve">(1) Printed and electronic publications in the field of technology-based solutions to business problems, namely, </w:t>
      </w:r>
      <w:r>
        <w:rPr>
          <w:b/>
          <w:color w:val="000000"/>
          <w:spacing w:val="-3"/>
          <w:sz w:val="22"/>
          <w:u w:val="single"/>
          <w:lang w:val="en"/>
        </w:rPr>
        <w:t>professional standards, professional certifications, program accreditation, as well as careers and employment</w:t>
      </w:r>
      <w:r>
        <w:rPr>
          <w:color w:val="000000"/>
          <w:spacing w:val="-3"/>
          <w:sz w:val="22"/>
          <w:lang w:val="en"/>
        </w:rPr>
        <w:t xml:space="preserve"> </w:t>
      </w:r>
    </w:p>
    <w:p w:rsidR="00793351" w:rsidRDefault="00793351" w:rsidP="00793351">
      <w:pPr>
        <w:tabs>
          <w:tab w:val="left" w:pos="-720"/>
        </w:tabs>
        <w:suppressAutoHyphens/>
        <w:spacing w:before="120"/>
        <w:rPr>
          <w:b/>
          <w:bCs/>
          <w:color w:val="000000"/>
          <w:spacing w:val="-3"/>
          <w:sz w:val="22"/>
          <w:lang w:val="en"/>
        </w:rPr>
      </w:pPr>
      <w:r>
        <w:rPr>
          <w:b/>
          <w:bCs/>
          <w:color w:val="000000"/>
          <w:spacing w:val="-3"/>
          <w:sz w:val="22"/>
          <w:lang w:val="en"/>
        </w:rPr>
        <w:t>SERVICES:</w:t>
      </w:r>
    </w:p>
    <w:p w:rsidR="00793351" w:rsidRDefault="00793351" w:rsidP="00793351">
      <w:pPr>
        <w:tabs>
          <w:tab w:val="left" w:pos="-720"/>
        </w:tabs>
        <w:suppressAutoHyphens/>
        <w:spacing w:before="120"/>
        <w:ind w:left="720"/>
        <w:rPr>
          <w:color w:val="000000"/>
          <w:spacing w:val="-3"/>
          <w:sz w:val="22"/>
          <w:lang w:val="en"/>
        </w:rPr>
      </w:pPr>
      <w:r>
        <w:rPr>
          <w:color w:val="000000"/>
          <w:spacing w:val="-3"/>
          <w:sz w:val="22"/>
          <w:lang w:val="en"/>
        </w:rPr>
        <w:t xml:space="preserve">(1) Provision of educational programs in the field of technology-based solutions to business problems, namely, </w:t>
      </w:r>
      <w:r>
        <w:rPr>
          <w:b/>
          <w:color w:val="000000"/>
          <w:spacing w:val="-3"/>
          <w:sz w:val="22"/>
          <w:u w:val="single"/>
          <w:lang w:val="en"/>
        </w:rPr>
        <w:t>professional standards, professional certifications, program accreditation, as well as careers and employment</w:t>
      </w:r>
      <w:r>
        <w:rPr>
          <w:color w:val="000000"/>
          <w:spacing w:val="-3"/>
          <w:sz w:val="22"/>
          <w:lang w:val="en"/>
        </w:rPr>
        <w:t xml:space="preserve">; educational services, namely the development of learning outcomes and competency standards for educational programs in the field of technology-based solutions to business problems, namely, </w:t>
      </w:r>
      <w:r>
        <w:rPr>
          <w:b/>
          <w:color w:val="000000"/>
          <w:spacing w:val="-3"/>
          <w:sz w:val="22"/>
          <w:u w:val="single"/>
          <w:lang w:val="en"/>
        </w:rPr>
        <w:t>professional standards, professional certifications, program accreditation, as well as careers and employment;</w:t>
      </w:r>
      <w:r>
        <w:rPr>
          <w:color w:val="000000"/>
          <w:spacing w:val="-3"/>
          <w:sz w:val="22"/>
          <w:lang w:val="en"/>
        </w:rPr>
        <w:t xml:space="preserve"> consulting services in the field of technology-based solutions to business problems, namely, </w:t>
      </w:r>
      <w:r>
        <w:rPr>
          <w:b/>
          <w:color w:val="000000"/>
          <w:spacing w:val="-3"/>
          <w:sz w:val="22"/>
          <w:u w:val="single"/>
          <w:lang w:val="en"/>
        </w:rPr>
        <w:t>professional standards, professional certifications, program accreditation, as well as careers and employment</w:t>
      </w:r>
      <w:r>
        <w:rPr>
          <w:color w:val="000000"/>
          <w:spacing w:val="-3"/>
          <w:sz w:val="22"/>
          <w:lang w:val="en"/>
        </w:rPr>
        <w:t xml:space="preserve">; provision of educational research in the field of technology based solutions to business problems, namely, </w:t>
      </w:r>
      <w:r>
        <w:rPr>
          <w:b/>
          <w:color w:val="000000"/>
          <w:spacing w:val="-3"/>
          <w:sz w:val="22"/>
          <w:u w:val="single"/>
          <w:lang w:val="en"/>
        </w:rPr>
        <w:t>professional standards, professional certifications, program accreditation, as well as careers and employment</w:t>
      </w:r>
      <w:r>
        <w:rPr>
          <w:color w:val="000000"/>
          <w:spacing w:val="-3"/>
          <w:sz w:val="22"/>
          <w:lang w:val="en"/>
        </w:rPr>
        <w:t xml:space="preserve">; provision of a website featuring information on the field of technology-based solutions to business problems, namely, </w:t>
      </w:r>
      <w:r>
        <w:rPr>
          <w:b/>
          <w:color w:val="000000"/>
          <w:spacing w:val="-3"/>
          <w:sz w:val="22"/>
          <w:u w:val="single"/>
          <w:lang w:val="en"/>
        </w:rPr>
        <w:t>professional standards, professional certifications, program accreditation, as well as careers and employment</w:t>
      </w:r>
      <w:r>
        <w:rPr>
          <w:color w:val="000000"/>
          <w:spacing w:val="-3"/>
          <w:sz w:val="22"/>
          <w:lang w:val="en"/>
        </w:rPr>
        <w:t xml:space="preserve">, and </w:t>
      </w:r>
      <w:r>
        <w:rPr>
          <w:b/>
          <w:color w:val="000000"/>
          <w:spacing w:val="-3"/>
          <w:sz w:val="22"/>
          <w:u w:val="single"/>
          <w:lang w:val="en"/>
        </w:rPr>
        <w:t>educational programs that comprise learning outcomes and competency standards</w:t>
      </w:r>
      <w:r>
        <w:rPr>
          <w:color w:val="000000"/>
          <w:spacing w:val="-3"/>
          <w:sz w:val="22"/>
          <w:lang w:val="en"/>
        </w:rPr>
        <w:t xml:space="preserve"> in the field of technology-based solutions to business problems, namely, </w:t>
      </w:r>
      <w:r>
        <w:rPr>
          <w:b/>
          <w:color w:val="000000"/>
          <w:spacing w:val="-3"/>
          <w:sz w:val="22"/>
          <w:u w:val="single"/>
          <w:lang w:val="en"/>
        </w:rPr>
        <w:t>professional standards, professional certifications, program accreditation, as well as careers and employment</w:t>
      </w:r>
      <w:r>
        <w:rPr>
          <w:color w:val="000000"/>
          <w:spacing w:val="-3"/>
          <w:sz w:val="22"/>
          <w:lang w:val="en"/>
        </w:rPr>
        <w:t xml:space="preserve"> </w:t>
      </w:r>
    </w:p>
    <w:p w:rsidR="00793351" w:rsidRDefault="00793351" w:rsidP="00793351">
      <w:pPr>
        <w:tabs>
          <w:tab w:val="left" w:pos="-720"/>
        </w:tabs>
        <w:suppressAutoHyphens/>
        <w:spacing w:before="120"/>
        <w:rPr>
          <w:color w:val="000000"/>
          <w:spacing w:val="-3"/>
          <w:sz w:val="22"/>
          <w:lang w:val="en-CA"/>
        </w:rPr>
      </w:pPr>
      <w:r>
        <w:rPr>
          <w:color w:val="000000"/>
          <w:spacing w:val="-3"/>
          <w:sz w:val="22"/>
          <w:lang w:val="en-CA"/>
        </w:rPr>
        <w:lastRenderedPageBreak/>
        <w:t xml:space="preserve">For further guidance, the applicant may wish to visit the </w:t>
      </w:r>
      <w:r>
        <w:rPr>
          <w:i/>
          <w:color w:val="000000"/>
          <w:spacing w:val="-3"/>
          <w:sz w:val="22"/>
          <w:lang w:val="en-CA"/>
        </w:rPr>
        <w:t>Goods and Services Manual</w:t>
      </w:r>
      <w:r>
        <w:rPr>
          <w:color w:val="000000"/>
          <w:spacing w:val="-3"/>
          <w:sz w:val="22"/>
          <w:lang w:val="en-CA"/>
        </w:rPr>
        <w:t xml:space="preserve">.  This searchable tool is not an exhaustive list of acceptable terms, but it may be used as a guide as to how specific the applicant’s goods and/or services should be. The </w:t>
      </w:r>
      <w:r>
        <w:rPr>
          <w:i/>
          <w:color w:val="000000"/>
          <w:spacing w:val="-3"/>
          <w:sz w:val="22"/>
          <w:lang w:val="en-CA"/>
        </w:rPr>
        <w:t>Manual</w:t>
      </w:r>
      <w:r>
        <w:rPr>
          <w:color w:val="000000"/>
          <w:spacing w:val="-3"/>
          <w:sz w:val="22"/>
          <w:lang w:val="en-CA"/>
        </w:rPr>
        <w:t xml:space="preserve"> can be found on the Trademarks website by scrolling down to the Resources heading and clicking on Publications or at </w:t>
      </w:r>
      <w:hyperlink r:id="rId10" w:history="1">
        <w:r>
          <w:rPr>
            <w:rStyle w:val="Hyperlink"/>
            <w:spacing w:val="-3"/>
            <w:sz w:val="22"/>
            <w:lang w:val="en-CA"/>
          </w:rPr>
          <w:t>www.cipo.ic.gc.ca/tm-goods</w:t>
        </w:r>
      </w:hyperlink>
      <w:r>
        <w:rPr>
          <w:color w:val="000000"/>
          <w:spacing w:val="-3"/>
          <w:sz w:val="22"/>
          <w:lang w:val="en-CA"/>
        </w:rPr>
        <w:t xml:space="preserve">  or </w:t>
      </w:r>
      <w:hyperlink r:id="rId11" w:history="1">
        <w:r>
          <w:rPr>
            <w:rStyle w:val="Hyperlink"/>
            <w:spacing w:val="-3"/>
            <w:sz w:val="22"/>
            <w:lang w:val="en-CA"/>
          </w:rPr>
          <w:t>www.cipo.ic.gc.ca/tm-services</w:t>
        </w:r>
      </w:hyperlink>
      <w:r>
        <w:rPr>
          <w:color w:val="000000"/>
          <w:spacing w:val="-3"/>
          <w:sz w:val="22"/>
          <w:lang w:val="en-CA"/>
        </w:rPr>
        <w:t>.</w:t>
      </w:r>
    </w:p>
    <w:p w:rsidR="00793351" w:rsidRDefault="00793351" w:rsidP="00793351">
      <w:pPr>
        <w:tabs>
          <w:tab w:val="left" w:pos="-720"/>
        </w:tabs>
        <w:suppressAutoHyphens/>
        <w:spacing w:before="120"/>
        <w:rPr>
          <w:color w:val="000000"/>
          <w:spacing w:val="-3"/>
          <w:sz w:val="22"/>
          <w:lang w:val="en-CA"/>
        </w:rPr>
      </w:pPr>
      <w:r>
        <w:rPr>
          <w:color w:val="000000"/>
          <w:spacing w:val="-3"/>
          <w:sz w:val="22"/>
          <w:lang w:val="en-CA"/>
        </w:rPr>
        <w:t>A revised application is required.</w:t>
      </w:r>
    </w:p>
    <w:p w:rsidR="00793351" w:rsidRDefault="00793351" w:rsidP="00793351">
      <w:pPr>
        <w:tabs>
          <w:tab w:val="left" w:pos="-720"/>
        </w:tabs>
        <w:suppressAutoHyphens/>
        <w:spacing w:before="120"/>
        <w:rPr>
          <w:color w:val="000000"/>
          <w:spacing w:val="-3"/>
          <w:sz w:val="22"/>
          <w:lang w:val="en-CA"/>
        </w:rPr>
      </w:pPr>
      <w:r>
        <w:rPr>
          <w:color w:val="000000"/>
          <w:spacing w:val="-3"/>
          <w:sz w:val="22"/>
          <w:lang w:val="en-CA"/>
        </w:rPr>
        <w:t>Upon satisfactory compliance with the above-mentioned requirement(s), further office action will be undertaken.</w:t>
      </w:r>
    </w:p>
    <w:p w:rsidR="00174D8C" w:rsidRDefault="00793351">
      <w:pPr>
        <w:tabs>
          <w:tab w:val="left" w:pos="-720"/>
        </w:tabs>
        <w:suppressAutoHyphens/>
        <w:spacing w:before="120"/>
        <w:rPr>
          <w:color w:val="000000"/>
          <w:spacing w:val="-3"/>
          <w:sz w:val="22"/>
        </w:rPr>
      </w:pPr>
      <w:r>
        <w:rPr>
          <w:color w:val="000000"/>
          <w:spacing w:val="-3"/>
          <w:sz w:val="22"/>
        </w:rPr>
        <w:t>Please note that the Trademarks Office is now inviting trademark owners to group their goods or services according to the classes of the Nice Classification. For more information, please visit the Goods and Services Manual on our website at the address below.</w:t>
      </w:r>
    </w:p>
    <w:p w:rsidR="00746C53" w:rsidRDefault="0046467C" w:rsidP="00746C53">
      <w:pPr>
        <w:keepNext/>
        <w:widowControl w:val="0"/>
        <w:spacing w:before="120"/>
        <w:rPr>
          <w:sz w:val="22"/>
        </w:rPr>
      </w:pPr>
      <w:r w:rsidRPr="0046467C">
        <w:rPr>
          <w:sz w:val="22"/>
        </w:rPr>
        <w:t>If the applicant has any specific questions in respect of this Office action, please contact the assigned examiner. Please note that for general inquiries, including assistance with filing of the revised application, queries about the status of an application or receipt of correspondence, you may contact our Client Service Centre toll free at 1-866-997-1936</w:t>
      </w:r>
      <w:r w:rsidR="00746C53">
        <w:rPr>
          <w:sz w:val="22"/>
        </w:rPr>
        <w:t>.</w:t>
      </w:r>
    </w:p>
    <w:p w:rsidR="00517602" w:rsidRPr="00517602" w:rsidRDefault="00517602" w:rsidP="00517602"/>
    <w:p w:rsidR="00174D8C" w:rsidRPr="00793351" w:rsidRDefault="00174D8C" w:rsidP="00793351">
      <w:pPr>
        <w:rPr>
          <w:sz w:val="22"/>
          <w:szCs w:val="22"/>
        </w:rPr>
      </w:pPr>
      <w:r w:rsidRPr="00517602">
        <w:rPr>
          <w:sz w:val="22"/>
          <w:szCs w:val="22"/>
        </w:rPr>
        <w:t>Yours truly,</w:t>
      </w:r>
      <w:bookmarkStart w:id="11" w:name="_GoBack"/>
      <w:bookmarkEnd w:id="11"/>
    </w:p>
    <w:p w:rsidR="007D1A2C" w:rsidRDefault="00EB7EB8">
      <w:pPr>
        <w:keepNext/>
        <w:keepLines/>
        <w:widowControl w:val="0"/>
        <w:tabs>
          <w:tab w:val="left" w:pos="-720"/>
        </w:tabs>
        <w:suppressAutoHyphens/>
        <w:spacing w:before="120"/>
        <w:rPr>
          <w:color w:val="000000"/>
          <w:spacing w:val="-3"/>
          <w:sz w:val="22"/>
        </w:rPr>
      </w:pPr>
      <w:bookmarkStart w:id="12" w:name="ElectronicSignature"/>
      <w:bookmarkEnd w:id="12"/>
      <w:r>
        <w:rPr>
          <w:noProof/>
          <w:color w:val="000000"/>
          <w:spacing w:val="-3"/>
          <w:sz w:val="22"/>
          <w:lang w:val="en-CA" w:eastAsia="en-CA"/>
        </w:rPr>
        <w:drawing>
          <wp:inline distT="0" distB="0" distL="0" distR="0" wp14:anchorId="65A78D85" wp14:editId="67ED1D2D">
            <wp:extent cx="1385316" cy="475488"/>
            <wp:effectExtent l="0" t="0" r="5715" b="127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385316" cy="475488"/>
                    </a:xfrm>
                    <a:prstGeom prst="rect">
                      <a:avLst/>
                    </a:prstGeom>
                  </pic:spPr>
                </pic:pic>
              </a:graphicData>
            </a:graphic>
          </wp:inline>
        </w:drawing>
      </w:r>
    </w:p>
    <w:p w:rsidR="00174D8C" w:rsidRDefault="00EB7EB8">
      <w:pPr>
        <w:keepNext/>
        <w:keepLines/>
        <w:widowControl w:val="0"/>
        <w:tabs>
          <w:tab w:val="left" w:pos="-720"/>
        </w:tabs>
        <w:suppressAutoHyphens/>
        <w:jc w:val="both"/>
        <w:rPr>
          <w:color w:val="000000"/>
          <w:spacing w:val="-3"/>
          <w:sz w:val="22"/>
        </w:rPr>
      </w:pPr>
      <w:bookmarkStart w:id="13" w:name="SignatureName"/>
      <w:bookmarkEnd w:id="13"/>
      <w:r>
        <w:rPr>
          <w:color w:val="000000"/>
          <w:spacing w:val="-3"/>
          <w:sz w:val="22"/>
        </w:rPr>
        <w:t>Angela Felker</w:t>
      </w:r>
    </w:p>
    <w:p w:rsidR="00174D8C" w:rsidRDefault="00EB7EB8">
      <w:pPr>
        <w:keepNext/>
        <w:keepLines/>
        <w:widowControl w:val="0"/>
        <w:tabs>
          <w:tab w:val="left" w:pos="-720"/>
        </w:tabs>
        <w:suppressAutoHyphens/>
        <w:jc w:val="both"/>
        <w:rPr>
          <w:color w:val="000000"/>
          <w:spacing w:val="-3"/>
          <w:sz w:val="22"/>
        </w:rPr>
      </w:pPr>
      <w:bookmarkStart w:id="14" w:name="SignatureSection"/>
      <w:bookmarkEnd w:id="14"/>
      <w:r>
        <w:rPr>
          <w:color w:val="000000"/>
          <w:spacing w:val="-3"/>
          <w:sz w:val="22"/>
        </w:rPr>
        <w:t>Examination Section</w:t>
      </w:r>
    </w:p>
    <w:p w:rsidR="00174D8C" w:rsidRDefault="00EB7EB8">
      <w:pPr>
        <w:keepNext/>
        <w:keepLines/>
        <w:widowControl w:val="0"/>
        <w:tabs>
          <w:tab w:val="left" w:pos="-720"/>
        </w:tabs>
        <w:suppressAutoHyphens/>
        <w:jc w:val="both"/>
        <w:rPr>
          <w:sz w:val="22"/>
        </w:rPr>
      </w:pPr>
      <w:bookmarkStart w:id="15" w:name="SignaturePhoneNumber"/>
      <w:bookmarkEnd w:id="15"/>
      <w:r>
        <w:rPr>
          <w:sz w:val="22"/>
        </w:rPr>
        <w:t>819-635-8016</w:t>
      </w:r>
    </w:p>
    <w:p w:rsidR="00174D8C" w:rsidRDefault="00174D8C">
      <w:pPr>
        <w:keepNext/>
        <w:keepLines/>
        <w:widowControl w:val="0"/>
        <w:tabs>
          <w:tab w:val="left" w:pos="-720"/>
        </w:tabs>
        <w:suppressAutoHyphens/>
        <w:jc w:val="both"/>
        <w:rPr>
          <w:sz w:val="22"/>
        </w:rPr>
      </w:pPr>
      <w:proofErr w:type="gramStart"/>
      <w:r>
        <w:rPr>
          <w:sz w:val="22"/>
        </w:rPr>
        <w:t>fax</w:t>
      </w:r>
      <w:proofErr w:type="gramEnd"/>
      <w:r>
        <w:rPr>
          <w:sz w:val="22"/>
        </w:rPr>
        <w:t>: 819-953-2476</w:t>
      </w:r>
    </w:p>
    <w:p w:rsidR="00174D8C" w:rsidRDefault="00174D8C">
      <w:pPr>
        <w:keepNext/>
        <w:keepLines/>
        <w:widowControl w:val="0"/>
        <w:tabs>
          <w:tab w:val="left" w:pos="-720"/>
        </w:tabs>
        <w:suppressAutoHyphens/>
        <w:jc w:val="both"/>
        <w:rPr>
          <w:color w:val="000000"/>
          <w:spacing w:val="-3"/>
          <w:sz w:val="22"/>
        </w:rPr>
      </w:pPr>
      <w:bookmarkStart w:id="16" w:name="SignatureInitials"/>
      <w:bookmarkEnd w:id="16"/>
    </w:p>
    <w:sectPr w:rsidR="00174D8C">
      <w:headerReference w:type="default" r:id="rId13"/>
      <w:footerReference w:type="default" r:id="rId14"/>
      <w:type w:val="continuous"/>
      <w:pgSz w:w="12240" w:h="15840" w:code="1"/>
      <w:pgMar w:top="1985" w:right="1440" w:bottom="720" w:left="1440" w:header="652" w:footer="17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87B" w:rsidRDefault="0085287B">
      <w:r>
        <w:separator/>
      </w:r>
    </w:p>
  </w:endnote>
  <w:endnote w:type="continuationSeparator" w:id="0">
    <w:p w:rsidR="0085287B" w:rsidRDefault="00852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31" w:type="dxa"/>
      <w:tblInd w:w="-432" w:type="dxa"/>
      <w:tblLook w:val="0000" w:firstRow="0" w:lastRow="0" w:firstColumn="0" w:lastColumn="0" w:noHBand="0" w:noVBand="0"/>
    </w:tblPr>
    <w:tblGrid>
      <w:gridCol w:w="2166"/>
      <w:gridCol w:w="5081"/>
      <w:gridCol w:w="1035"/>
      <w:gridCol w:w="1614"/>
      <w:gridCol w:w="1035"/>
    </w:tblGrid>
    <w:tr w:rsidR="00174D8C">
      <w:trPr>
        <w:trHeight w:val="1125"/>
      </w:trPr>
      <w:tc>
        <w:tcPr>
          <w:tcW w:w="1985" w:type="dxa"/>
          <w:vAlign w:val="center"/>
        </w:tcPr>
        <w:p w:rsidR="00174D8C" w:rsidRDefault="001F1F20">
          <w:pPr>
            <w:tabs>
              <w:tab w:val="center" w:pos="4860"/>
              <w:tab w:val="right" w:pos="8100"/>
              <w:tab w:val="left" w:pos="9720"/>
            </w:tabs>
          </w:pPr>
          <w:r>
            <w:rPr>
              <w:noProof/>
              <w:lang w:val="en-CA" w:eastAsia="en-CA"/>
            </w:rPr>
            <w:drawing>
              <wp:inline distT="0" distB="0" distL="0" distR="0">
                <wp:extent cx="1238250" cy="314325"/>
                <wp:effectExtent l="0" t="0" r="0" b="9525"/>
                <wp:docPr id="1" name="Picture 1" descr="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314325"/>
                        </a:xfrm>
                        <a:prstGeom prst="rect">
                          <a:avLst/>
                        </a:prstGeom>
                        <a:noFill/>
                        <a:ln>
                          <a:noFill/>
                        </a:ln>
                      </pic:spPr>
                    </pic:pic>
                  </a:graphicData>
                </a:graphic>
              </wp:inline>
            </w:drawing>
          </w:r>
        </w:p>
      </w:tc>
      <w:tc>
        <w:tcPr>
          <w:tcW w:w="5213" w:type="dxa"/>
          <w:vAlign w:val="center"/>
        </w:tcPr>
        <w:p w:rsidR="00174D8C" w:rsidRDefault="00174D8C">
          <w:pPr>
            <w:tabs>
              <w:tab w:val="center" w:pos="4860"/>
              <w:tab w:val="right" w:pos="8100"/>
              <w:tab w:val="left" w:pos="9720"/>
            </w:tabs>
            <w:jc w:val="center"/>
            <w:textAlignment w:val="auto"/>
            <w:rPr>
              <w:rFonts w:ascii="CG Times (W1)" w:hAnsi="CG Times (W1)"/>
              <w:i/>
              <w:iCs/>
              <w:sz w:val="15"/>
            </w:rPr>
          </w:pPr>
          <w:r>
            <w:rPr>
              <w:rFonts w:ascii="CG Times (W1)" w:hAnsi="CG Times (W1)"/>
              <w:i/>
              <w:iCs/>
              <w:sz w:val="15"/>
            </w:rPr>
            <w:t xml:space="preserve">                      www.opic.ic.gc.ca</w:t>
          </w:r>
        </w:p>
        <w:p w:rsidR="00174D8C" w:rsidRDefault="00174D8C">
          <w:pPr>
            <w:tabs>
              <w:tab w:val="center" w:pos="4860"/>
              <w:tab w:val="right" w:pos="8100"/>
              <w:tab w:val="left" w:pos="9720"/>
            </w:tabs>
            <w:jc w:val="center"/>
          </w:pPr>
          <w:r>
            <w:rPr>
              <w:rFonts w:ascii="CG Times (W1)" w:hAnsi="CG Times (W1)"/>
              <w:i/>
              <w:iCs/>
              <w:sz w:val="15"/>
            </w:rPr>
            <w:t xml:space="preserve">                      www.cipo.ic.gc.ca</w:t>
          </w:r>
        </w:p>
      </w:tc>
      <w:tc>
        <w:tcPr>
          <w:tcW w:w="1058" w:type="dxa"/>
          <w:vAlign w:val="center"/>
        </w:tcPr>
        <w:p w:rsidR="00174D8C" w:rsidRDefault="00174D8C">
          <w:pPr>
            <w:tabs>
              <w:tab w:val="center" w:pos="4860"/>
              <w:tab w:val="right" w:pos="8100"/>
              <w:tab w:val="left" w:pos="9720"/>
            </w:tabs>
            <w:jc w:val="right"/>
          </w:pPr>
          <w:r>
            <w:rPr>
              <w:rFonts w:ascii="CG Times (W1)" w:hAnsi="CG Times (W1)"/>
            </w:rPr>
            <w:t>O P I C</w:t>
          </w:r>
        </w:p>
      </w:tc>
      <w:tc>
        <w:tcPr>
          <w:tcW w:w="1617" w:type="dxa"/>
          <w:vAlign w:val="center"/>
        </w:tcPr>
        <w:p w:rsidR="00174D8C" w:rsidRDefault="001F1F20">
          <w:pPr>
            <w:tabs>
              <w:tab w:val="center" w:pos="4860"/>
              <w:tab w:val="right" w:pos="8100"/>
              <w:tab w:val="left" w:pos="9720"/>
            </w:tabs>
            <w:jc w:val="center"/>
          </w:pPr>
          <w:r>
            <w:rPr>
              <w:noProof/>
              <w:lang w:val="en-CA" w:eastAsia="en-CA"/>
            </w:rPr>
            <w:drawing>
              <wp:inline distT="0" distB="0" distL="0" distR="0">
                <wp:extent cx="838200" cy="590550"/>
                <wp:effectExtent l="0" t="0" r="0" b="0"/>
                <wp:docPr id="2" name="Picture 2"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590550"/>
                        </a:xfrm>
                        <a:prstGeom prst="rect">
                          <a:avLst/>
                        </a:prstGeom>
                        <a:noFill/>
                        <a:ln>
                          <a:noFill/>
                        </a:ln>
                      </pic:spPr>
                    </pic:pic>
                  </a:graphicData>
                </a:graphic>
              </wp:inline>
            </w:drawing>
          </w:r>
        </w:p>
      </w:tc>
      <w:tc>
        <w:tcPr>
          <w:tcW w:w="1058" w:type="dxa"/>
          <w:vAlign w:val="center"/>
        </w:tcPr>
        <w:p w:rsidR="00174D8C" w:rsidRDefault="00174D8C">
          <w:pPr>
            <w:tabs>
              <w:tab w:val="center" w:pos="4860"/>
              <w:tab w:val="right" w:pos="8100"/>
              <w:tab w:val="left" w:pos="9720"/>
            </w:tabs>
          </w:pPr>
          <w:r>
            <w:rPr>
              <w:rFonts w:ascii="CG Times (W1)" w:hAnsi="CG Times (W1)"/>
            </w:rPr>
            <w:t>C I P O</w:t>
          </w:r>
        </w:p>
      </w:tc>
    </w:tr>
  </w:tbl>
  <w:p w:rsidR="00174D8C" w:rsidRDefault="00174D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D8C" w:rsidRDefault="00174D8C">
    <w:pPr>
      <w:pStyle w:val="Footer"/>
      <w:jc w:val="right"/>
      <w:rPr>
        <w:rStyle w:val="PageNumber"/>
        <w:rFonts w:ascii="Times New Roman" w:hAnsi="Times New Roman"/>
      </w:rPr>
    </w:pPr>
    <w:r>
      <w:rPr>
        <w:rFonts w:ascii="Times New Roman" w:hAnsi="Times New Roman"/>
      </w:rPr>
      <w:t xml:space="preserve">Page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793351">
      <w:rPr>
        <w:rStyle w:val="PageNumber"/>
        <w:rFonts w:ascii="Times New Roman" w:hAnsi="Times New Roman"/>
      </w:rPr>
      <w:t>2</w:t>
    </w:r>
    <w:r>
      <w:rPr>
        <w:rStyle w:val="PageNumber"/>
        <w:rFonts w:ascii="Times New Roman" w:hAnsi="Times New Roman"/>
      </w:rPr>
      <w:fldChar w:fldCharType="end"/>
    </w:r>
  </w:p>
  <w:p w:rsidR="00174D8C" w:rsidRDefault="00174D8C">
    <w:pPr>
      <w:pStyle w:val="Footer"/>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87B" w:rsidRDefault="0085287B">
      <w:r>
        <w:separator/>
      </w:r>
    </w:p>
  </w:footnote>
  <w:footnote w:type="continuationSeparator" w:id="0">
    <w:p w:rsidR="0085287B" w:rsidRDefault="008528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60" w:type="dxa"/>
      <w:tblInd w:w="-510"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11160"/>
    </w:tblGrid>
    <w:tr w:rsidR="00174D8C" w:rsidRPr="00EB7EB8">
      <w:tc>
        <w:tcPr>
          <w:tcW w:w="11160" w:type="dxa"/>
          <w:tcBorders>
            <w:top w:val="nil"/>
            <w:left w:val="nil"/>
            <w:bottom w:val="nil"/>
            <w:right w:val="nil"/>
          </w:tcBorders>
        </w:tcPr>
        <w:p w:rsidR="00174D8C" w:rsidRDefault="001F1F20">
          <w:pPr>
            <w:pStyle w:val="Header"/>
            <w:tabs>
              <w:tab w:val="clear" w:pos="4320"/>
              <w:tab w:val="clear" w:pos="8640"/>
              <w:tab w:val="left" w:pos="1080"/>
              <w:tab w:val="left" w:pos="3420"/>
            </w:tabs>
            <w:spacing w:before="0"/>
            <w:ind w:firstLine="1080"/>
            <w:rPr>
              <w:rFonts w:ascii="Arial" w:hAnsi="Arial" w:cs="Arial"/>
              <w:b/>
              <w:bCs/>
              <w:sz w:val="20"/>
              <w:lang w:val="fr-CA"/>
            </w:rPr>
          </w:pPr>
          <w:r>
            <w:rPr>
              <w:sz w:val="20"/>
              <w:lang w:val="en-CA" w:eastAsia="en-CA"/>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466725" cy="247650"/>
                <wp:effectExtent l="0" t="0" r="9525" b="0"/>
                <wp:wrapNone/>
                <wp:docPr id="3" name="Picture 1" descr="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74D8C">
            <w:rPr>
              <w:rFonts w:ascii="Arial" w:hAnsi="Arial" w:cs="Arial"/>
              <w:b/>
              <w:bCs/>
              <w:sz w:val="20"/>
              <w:lang w:val="fr-CA"/>
            </w:rPr>
            <w:t>Office de la propriété</w:t>
          </w:r>
          <w:r w:rsidR="00174D8C">
            <w:rPr>
              <w:rFonts w:ascii="Arial" w:hAnsi="Arial" w:cs="Arial"/>
              <w:b/>
              <w:bCs/>
              <w:sz w:val="20"/>
              <w:lang w:val="fr-CA"/>
            </w:rPr>
            <w:tab/>
            <w:t>Canadian</w:t>
          </w:r>
        </w:p>
        <w:p w:rsidR="00174D8C" w:rsidRDefault="00174D8C">
          <w:pPr>
            <w:pStyle w:val="Header"/>
            <w:tabs>
              <w:tab w:val="clear" w:pos="4320"/>
              <w:tab w:val="clear" w:pos="8640"/>
              <w:tab w:val="left" w:pos="1080"/>
              <w:tab w:val="left" w:pos="3420"/>
            </w:tabs>
            <w:spacing w:before="0"/>
            <w:ind w:firstLine="1080"/>
            <w:rPr>
              <w:rFonts w:ascii="Arial" w:hAnsi="Arial" w:cs="Arial"/>
              <w:b/>
              <w:bCs/>
              <w:sz w:val="20"/>
              <w:lang w:val="fr-CA"/>
            </w:rPr>
          </w:pPr>
          <w:r>
            <w:rPr>
              <w:rFonts w:ascii="Arial" w:hAnsi="Arial" w:cs="Arial"/>
              <w:b/>
              <w:bCs/>
              <w:sz w:val="20"/>
              <w:lang w:val="fr-CA"/>
            </w:rPr>
            <w:t>intellectuelle</w:t>
          </w:r>
          <w:r>
            <w:rPr>
              <w:rFonts w:ascii="Arial" w:hAnsi="Arial" w:cs="Arial"/>
              <w:b/>
              <w:bCs/>
              <w:sz w:val="20"/>
              <w:lang w:val="fr-CA"/>
            </w:rPr>
            <w:tab/>
            <w:t>Intellectual Property</w:t>
          </w:r>
        </w:p>
        <w:p w:rsidR="00174D8C" w:rsidRDefault="00174D8C">
          <w:pPr>
            <w:pStyle w:val="Header"/>
            <w:tabs>
              <w:tab w:val="clear" w:pos="4320"/>
              <w:tab w:val="clear" w:pos="8640"/>
              <w:tab w:val="left" w:pos="1080"/>
              <w:tab w:val="left" w:pos="3420"/>
            </w:tabs>
            <w:spacing w:before="0"/>
            <w:ind w:firstLine="1080"/>
            <w:rPr>
              <w:rFonts w:ascii="Arial" w:hAnsi="Arial" w:cs="Arial"/>
              <w:sz w:val="16"/>
              <w:lang w:val="fr-CA"/>
            </w:rPr>
          </w:pPr>
          <w:r>
            <w:rPr>
              <w:rFonts w:ascii="Arial" w:hAnsi="Arial" w:cs="Arial"/>
              <w:b/>
              <w:bCs/>
              <w:sz w:val="20"/>
              <w:lang w:val="fr-CA"/>
            </w:rPr>
            <w:t>du Canada</w:t>
          </w:r>
          <w:r>
            <w:rPr>
              <w:rFonts w:ascii="Arial" w:hAnsi="Arial" w:cs="Arial"/>
              <w:b/>
              <w:bCs/>
              <w:sz w:val="20"/>
              <w:lang w:val="fr-CA"/>
            </w:rPr>
            <w:tab/>
            <w:t>Office</w:t>
          </w:r>
        </w:p>
        <w:p w:rsidR="00174D8C" w:rsidRDefault="00174D8C">
          <w:pPr>
            <w:pStyle w:val="Header"/>
            <w:tabs>
              <w:tab w:val="clear" w:pos="4320"/>
              <w:tab w:val="clear" w:pos="8640"/>
              <w:tab w:val="left" w:pos="1080"/>
              <w:tab w:val="left" w:pos="3420"/>
            </w:tabs>
            <w:spacing w:before="0" w:line="120" w:lineRule="exact"/>
            <w:ind w:firstLine="1080"/>
            <w:rPr>
              <w:rFonts w:ascii="Arial" w:hAnsi="Arial" w:cs="Arial"/>
              <w:sz w:val="16"/>
              <w:lang w:val="fr-CA"/>
            </w:rPr>
          </w:pPr>
        </w:p>
        <w:p w:rsidR="00174D8C" w:rsidRDefault="00174D8C">
          <w:pPr>
            <w:pStyle w:val="Header"/>
            <w:tabs>
              <w:tab w:val="clear" w:pos="4320"/>
              <w:tab w:val="clear" w:pos="8640"/>
              <w:tab w:val="left" w:pos="1080"/>
              <w:tab w:val="left" w:pos="3420"/>
            </w:tabs>
            <w:spacing w:before="0" w:line="160" w:lineRule="exact"/>
            <w:ind w:firstLine="1080"/>
            <w:rPr>
              <w:rFonts w:ascii="Arial" w:hAnsi="Arial" w:cs="Arial"/>
              <w:sz w:val="15"/>
              <w:lang w:val="fr-CA"/>
            </w:rPr>
          </w:pPr>
          <w:r>
            <w:rPr>
              <w:rFonts w:ascii="Arial" w:hAnsi="Arial" w:cs="Arial"/>
              <w:sz w:val="15"/>
              <w:lang w:val="fr-CA"/>
            </w:rPr>
            <w:t>Un organisme</w:t>
          </w:r>
          <w:r>
            <w:rPr>
              <w:rFonts w:ascii="Arial" w:hAnsi="Arial" w:cs="Arial"/>
              <w:sz w:val="15"/>
              <w:lang w:val="fr-CA"/>
            </w:rPr>
            <w:tab/>
            <w:t>An Agency of</w:t>
          </w:r>
        </w:p>
        <w:p w:rsidR="00174D8C" w:rsidRDefault="00174D8C">
          <w:pPr>
            <w:pStyle w:val="Header"/>
            <w:tabs>
              <w:tab w:val="clear" w:pos="4320"/>
              <w:tab w:val="clear" w:pos="8640"/>
              <w:tab w:val="left" w:pos="1080"/>
              <w:tab w:val="left" w:pos="3420"/>
            </w:tabs>
            <w:spacing w:before="0" w:line="160" w:lineRule="exact"/>
            <w:ind w:firstLine="1080"/>
            <w:rPr>
              <w:rFonts w:ascii="Arial" w:hAnsi="Arial" w:cs="Arial"/>
              <w:sz w:val="15"/>
              <w:lang w:val="fr-CA"/>
            </w:rPr>
          </w:pPr>
          <w:r>
            <w:rPr>
              <w:rFonts w:ascii="Arial" w:hAnsi="Arial" w:cs="Arial"/>
              <w:sz w:val="15"/>
              <w:lang w:val="fr-CA"/>
            </w:rPr>
            <w:t>d'Industrie Canada</w:t>
          </w:r>
          <w:r>
            <w:rPr>
              <w:rFonts w:ascii="Arial" w:hAnsi="Arial" w:cs="Arial"/>
              <w:sz w:val="15"/>
              <w:lang w:val="fr-CA"/>
            </w:rPr>
            <w:tab/>
            <w:t>Industry Canada</w:t>
          </w:r>
        </w:p>
        <w:p w:rsidR="00174D8C" w:rsidRDefault="00174D8C">
          <w:pPr>
            <w:pStyle w:val="Header"/>
            <w:tabs>
              <w:tab w:val="clear" w:pos="4320"/>
              <w:tab w:val="clear" w:pos="8640"/>
              <w:tab w:val="left" w:pos="1080"/>
              <w:tab w:val="left" w:pos="3420"/>
            </w:tabs>
            <w:spacing w:before="0" w:line="120" w:lineRule="exact"/>
            <w:ind w:firstLine="1080"/>
            <w:rPr>
              <w:rFonts w:ascii="Arial" w:hAnsi="Arial" w:cs="Arial"/>
              <w:sz w:val="15"/>
              <w:lang w:val="fr-CA"/>
            </w:rPr>
          </w:pPr>
        </w:p>
        <w:p w:rsidR="00174D8C" w:rsidRDefault="00174D8C">
          <w:pPr>
            <w:pStyle w:val="Header"/>
            <w:tabs>
              <w:tab w:val="clear" w:pos="4320"/>
              <w:tab w:val="clear" w:pos="8640"/>
              <w:tab w:val="left" w:pos="1080"/>
              <w:tab w:val="left" w:pos="3420"/>
            </w:tabs>
            <w:spacing w:before="0" w:line="160" w:lineRule="exact"/>
            <w:ind w:firstLine="1080"/>
            <w:rPr>
              <w:rFonts w:ascii="Arial" w:hAnsi="Arial" w:cs="Arial"/>
              <w:sz w:val="15"/>
              <w:lang w:val="fr-CA"/>
            </w:rPr>
          </w:pPr>
          <w:r>
            <w:rPr>
              <w:rFonts w:ascii="Arial" w:hAnsi="Arial" w:cs="Arial"/>
              <w:sz w:val="15"/>
              <w:lang w:val="fr-CA"/>
            </w:rPr>
            <w:t>50, rue Victoria, bureau C-114</w:t>
          </w:r>
          <w:r>
            <w:rPr>
              <w:rFonts w:ascii="Arial" w:hAnsi="Arial" w:cs="Arial"/>
              <w:sz w:val="15"/>
              <w:lang w:val="fr-CA"/>
            </w:rPr>
            <w:tab/>
            <w:t>50 Victoria Street, Room C-114</w:t>
          </w:r>
        </w:p>
        <w:p w:rsidR="00174D8C" w:rsidRDefault="00174D8C">
          <w:pPr>
            <w:pStyle w:val="Header"/>
            <w:tabs>
              <w:tab w:val="clear" w:pos="4320"/>
              <w:tab w:val="clear" w:pos="8640"/>
              <w:tab w:val="left" w:pos="1080"/>
              <w:tab w:val="left" w:pos="3420"/>
            </w:tabs>
            <w:spacing w:before="0" w:line="160" w:lineRule="exact"/>
            <w:ind w:firstLine="1080"/>
            <w:rPr>
              <w:rFonts w:ascii="Arial" w:hAnsi="Arial" w:cs="Arial"/>
              <w:sz w:val="15"/>
              <w:lang w:val="fr-CA"/>
            </w:rPr>
          </w:pPr>
          <w:r>
            <w:rPr>
              <w:rFonts w:ascii="Arial" w:hAnsi="Arial" w:cs="Arial"/>
              <w:sz w:val="15"/>
              <w:lang w:val="fr-CA"/>
            </w:rPr>
            <w:t>Place du Portage I</w:t>
          </w:r>
          <w:r>
            <w:rPr>
              <w:rFonts w:ascii="Arial" w:hAnsi="Arial" w:cs="Arial"/>
              <w:sz w:val="15"/>
              <w:lang w:val="fr-CA"/>
            </w:rPr>
            <w:tab/>
            <w:t>Place du Portage I</w:t>
          </w:r>
        </w:p>
        <w:p w:rsidR="00174D8C" w:rsidRDefault="00174D8C">
          <w:pPr>
            <w:pStyle w:val="Header"/>
            <w:tabs>
              <w:tab w:val="clear" w:pos="4320"/>
              <w:tab w:val="clear" w:pos="8640"/>
              <w:tab w:val="left" w:pos="1080"/>
              <w:tab w:val="left" w:pos="3420"/>
            </w:tabs>
            <w:spacing w:before="0"/>
            <w:ind w:firstLine="1080"/>
            <w:rPr>
              <w:lang w:val="fr-CA"/>
            </w:rPr>
          </w:pPr>
          <w:r>
            <w:rPr>
              <w:rFonts w:ascii="Arial" w:hAnsi="Arial" w:cs="Arial"/>
              <w:sz w:val="15"/>
              <w:lang w:val="fr-CA"/>
            </w:rPr>
            <w:t>Gatineau (Québec)   K1A 0C9</w:t>
          </w:r>
          <w:r>
            <w:rPr>
              <w:rFonts w:ascii="Arial" w:hAnsi="Arial" w:cs="Arial"/>
              <w:sz w:val="15"/>
              <w:lang w:val="fr-CA"/>
            </w:rPr>
            <w:tab/>
            <w:t>Gatineau, Quebec   K1A 0C9</w:t>
          </w:r>
        </w:p>
      </w:tc>
    </w:tr>
  </w:tbl>
  <w:p w:rsidR="00174D8C" w:rsidRPr="00EB7EB8" w:rsidRDefault="00174D8C">
    <w:pPr>
      <w:pStyle w:val="Header"/>
      <w:rPr>
        <w:lang w:val="fr-C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D8C" w:rsidRDefault="00174D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ssociatedMarksE" w:val="1764823 [0]"/>
    <w:docVar w:name="sAssociatedMarksF" w:val="1764823 [0]"/>
    <w:docVar w:name="sForeignAppCountriesE" w:val="~"/>
    <w:docVar w:name="sForeignAppCountriesF" w:val="~"/>
    <w:docVar w:name="sForeignAppDatesE" w:val="~"/>
    <w:docVar w:name="sForeignAppDatesF" w:val="~"/>
    <w:docVar w:name="sForeignAppNumbers" w:val="~"/>
    <w:docVar w:name="sForeignRegCountriesE" w:val="~"/>
    <w:docVar w:name="sForeignRegCountriesF" w:val="~"/>
    <w:docVar w:name="sForeignRegDatesE" w:val="~"/>
    <w:docVar w:name="sForeignRegDatesF" w:val="~"/>
    <w:docVar w:name="sForeignRegNumbers" w:val="~"/>
    <w:docVar w:name="sSection12_1_d" w:val="~"/>
    <w:docVar w:name="sSection12_1_e" w:val="~"/>
    <w:docVar w:name="sSection121d" w:val="~"/>
    <w:docVar w:name="sSection16" w:val="~"/>
    <w:docVar w:name="sSection37_3E" w:val="~"/>
    <w:docVar w:name="sSection37_3F" w:val="~"/>
    <w:docVar w:name="sUsedInCanadaDateE" w:val="2012"/>
    <w:docVar w:name="sUsedInCanadaDateF" w:val="2012"/>
  </w:docVars>
  <w:rsids>
    <w:rsidRoot w:val="007D1A2C"/>
    <w:rsid w:val="00174D8C"/>
    <w:rsid w:val="001A4AAC"/>
    <w:rsid w:val="001F1F20"/>
    <w:rsid w:val="00291FA9"/>
    <w:rsid w:val="0046467C"/>
    <w:rsid w:val="00512D79"/>
    <w:rsid w:val="00517602"/>
    <w:rsid w:val="006D7370"/>
    <w:rsid w:val="00746C53"/>
    <w:rsid w:val="00793351"/>
    <w:rsid w:val="007D1A2C"/>
    <w:rsid w:val="0085287B"/>
    <w:rsid w:val="008B6E2E"/>
    <w:rsid w:val="008F0893"/>
    <w:rsid w:val="00A01BFE"/>
    <w:rsid w:val="00B84A81"/>
    <w:rsid w:val="00BE1CE2"/>
    <w:rsid w:val="00D6129B"/>
    <w:rsid w:val="00EB7EB8"/>
    <w:rsid w:val="00F736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720"/>
        <w:tab w:val="center" w:pos="4320"/>
        <w:tab w:val="right" w:pos="8640"/>
      </w:tabs>
      <w:suppressAutoHyphens/>
      <w:spacing w:before="120"/>
      <w:jc w:val="both"/>
    </w:pPr>
    <w:rPr>
      <w:rFonts w:ascii="Courier New" w:hAnsi="Courier New"/>
      <w:noProof/>
      <w:color w:val="000000"/>
      <w:spacing w:val="3"/>
      <w:sz w:val="22"/>
    </w:rPr>
  </w:style>
  <w:style w:type="paragraph" w:styleId="Footer">
    <w:name w:val="footer"/>
    <w:basedOn w:val="Normal"/>
    <w:pPr>
      <w:tabs>
        <w:tab w:val="left" w:pos="-720"/>
        <w:tab w:val="center" w:pos="4320"/>
        <w:tab w:val="right" w:pos="8640"/>
      </w:tabs>
      <w:suppressAutoHyphens/>
      <w:spacing w:before="120"/>
      <w:jc w:val="both"/>
    </w:pPr>
    <w:rPr>
      <w:rFonts w:ascii="Courier New" w:hAnsi="Courier New"/>
      <w:noProof/>
      <w:color w:val="000000"/>
      <w:spacing w:val="3"/>
      <w:sz w:val="22"/>
    </w:rPr>
  </w:style>
  <w:style w:type="paragraph" w:customStyle="1" w:styleId="REItem">
    <w:name w:val="RE_Item"/>
    <w:basedOn w:val="Normal"/>
    <w:pPr>
      <w:tabs>
        <w:tab w:val="left" w:pos="-720"/>
        <w:tab w:val="left" w:pos="851"/>
        <w:tab w:val="left" w:pos="2268"/>
      </w:tabs>
      <w:suppressAutoHyphens/>
      <w:spacing w:before="120"/>
      <w:ind w:left="2268" w:hanging="2268"/>
      <w:jc w:val="both"/>
    </w:pPr>
    <w:rPr>
      <w:noProof/>
      <w:color w:val="000000"/>
      <w:spacing w:val="-3"/>
      <w:sz w:val="24"/>
    </w:rPr>
  </w:style>
  <w:style w:type="character" w:styleId="PageNumber">
    <w:name w:val="page number"/>
    <w:basedOn w:val="DefaultParagraphFont"/>
  </w:style>
  <w:style w:type="paragraph" w:styleId="BalloonText">
    <w:name w:val="Balloon Text"/>
    <w:basedOn w:val="Normal"/>
    <w:link w:val="BalloonTextChar"/>
    <w:rsid w:val="008F0893"/>
    <w:rPr>
      <w:rFonts w:ascii="Tahoma" w:hAnsi="Tahoma" w:cs="Tahoma"/>
      <w:sz w:val="16"/>
      <w:szCs w:val="16"/>
    </w:rPr>
  </w:style>
  <w:style w:type="character" w:customStyle="1" w:styleId="BalloonTextChar">
    <w:name w:val="Balloon Text Char"/>
    <w:basedOn w:val="DefaultParagraphFont"/>
    <w:link w:val="BalloonText"/>
    <w:rsid w:val="008F0893"/>
    <w:rPr>
      <w:rFonts w:ascii="Tahoma" w:hAnsi="Tahoma" w:cs="Tahoma"/>
      <w:sz w:val="16"/>
      <w:szCs w:val="16"/>
      <w:lang w:val="en-US" w:eastAsia="en-US"/>
    </w:rPr>
  </w:style>
  <w:style w:type="character" w:styleId="Hyperlink">
    <w:name w:val="Hyperlink"/>
    <w:basedOn w:val="DefaultParagraphFont"/>
    <w:unhideWhenUsed/>
    <w:rsid w:val="007933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720"/>
        <w:tab w:val="center" w:pos="4320"/>
        <w:tab w:val="right" w:pos="8640"/>
      </w:tabs>
      <w:suppressAutoHyphens/>
      <w:spacing w:before="120"/>
      <w:jc w:val="both"/>
    </w:pPr>
    <w:rPr>
      <w:rFonts w:ascii="Courier New" w:hAnsi="Courier New"/>
      <w:noProof/>
      <w:color w:val="000000"/>
      <w:spacing w:val="3"/>
      <w:sz w:val="22"/>
    </w:rPr>
  </w:style>
  <w:style w:type="paragraph" w:styleId="Footer">
    <w:name w:val="footer"/>
    <w:basedOn w:val="Normal"/>
    <w:pPr>
      <w:tabs>
        <w:tab w:val="left" w:pos="-720"/>
        <w:tab w:val="center" w:pos="4320"/>
        <w:tab w:val="right" w:pos="8640"/>
      </w:tabs>
      <w:suppressAutoHyphens/>
      <w:spacing w:before="120"/>
      <w:jc w:val="both"/>
    </w:pPr>
    <w:rPr>
      <w:rFonts w:ascii="Courier New" w:hAnsi="Courier New"/>
      <w:noProof/>
      <w:color w:val="000000"/>
      <w:spacing w:val="3"/>
      <w:sz w:val="22"/>
    </w:rPr>
  </w:style>
  <w:style w:type="paragraph" w:customStyle="1" w:styleId="REItem">
    <w:name w:val="RE_Item"/>
    <w:basedOn w:val="Normal"/>
    <w:pPr>
      <w:tabs>
        <w:tab w:val="left" w:pos="-720"/>
        <w:tab w:val="left" w:pos="851"/>
        <w:tab w:val="left" w:pos="2268"/>
      </w:tabs>
      <w:suppressAutoHyphens/>
      <w:spacing w:before="120"/>
      <w:ind w:left="2268" w:hanging="2268"/>
      <w:jc w:val="both"/>
    </w:pPr>
    <w:rPr>
      <w:noProof/>
      <w:color w:val="000000"/>
      <w:spacing w:val="-3"/>
      <w:sz w:val="24"/>
    </w:rPr>
  </w:style>
  <w:style w:type="character" w:styleId="PageNumber">
    <w:name w:val="page number"/>
    <w:basedOn w:val="DefaultParagraphFont"/>
  </w:style>
  <w:style w:type="paragraph" w:styleId="BalloonText">
    <w:name w:val="Balloon Text"/>
    <w:basedOn w:val="Normal"/>
    <w:link w:val="BalloonTextChar"/>
    <w:rsid w:val="008F0893"/>
    <w:rPr>
      <w:rFonts w:ascii="Tahoma" w:hAnsi="Tahoma" w:cs="Tahoma"/>
      <w:sz w:val="16"/>
      <w:szCs w:val="16"/>
    </w:rPr>
  </w:style>
  <w:style w:type="character" w:customStyle="1" w:styleId="BalloonTextChar">
    <w:name w:val="Balloon Text Char"/>
    <w:basedOn w:val="DefaultParagraphFont"/>
    <w:link w:val="BalloonText"/>
    <w:rsid w:val="008F0893"/>
    <w:rPr>
      <w:rFonts w:ascii="Tahoma" w:hAnsi="Tahoma" w:cs="Tahoma"/>
      <w:sz w:val="16"/>
      <w:szCs w:val="16"/>
      <w:lang w:val="en-US" w:eastAsia="en-US"/>
    </w:rPr>
  </w:style>
  <w:style w:type="character" w:styleId="Hyperlink">
    <w:name w:val="Hyperlink"/>
    <w:basedOn w:val="DefaultParagraphFont"/>
    <w:unhideWhenUsed/>
    <w:rsid w:val="007933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5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tif"/><Relationship Id="rId12" Type="http://schemas.openxmlformats.org/officeDocument/2006/relationships/image" Target="media/image5.tif"/><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ipo.ic.gc.ca/tm-servic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ipo.ic.gc.ca/tm-good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TREPID\WPT\ENGLISH\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Template>
  <TotalTime>1</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RE:</vt:lpstr>
    </vt:vector>
  </TitlesOfParts>
  <Company>Industry Canada  Trademarks</Company>
  <LinksUpToDate>false</LinksUpToDate>
  <CharactersWithSpaces>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c:title>
  <dc:subject/>
  <dc:creator>Felker, Angela: CIPO-OPIC</dc:creator>
  <cp:keywords/>
  <dc:description/>
  <cp:lastModifiedBy>Felker, Angela: CIPO-OPIC</cp:lastModifiedBy>
  <cp:revision>2</cp:revision>
  <cp:lastPrinted>1996-12-17T14:16:00Z</cp:lastPrinted>
  <dcterms:created xsi:type="dcterms:W3CDTF">2017-03-17T18:48:00Z</dcterms:created>
  <dcterms:modified xsi:type="dcterms:W3CDTF">2017-03-17T18:49:00Z</dcterms:modified>
</cp:coreProperties>
</file>